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2C3F96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D0AB7">
              <w:rPr>
                <w:rFonts w:ascii="Tahoma" w:hAnsi="Tahoma" w:cs="Tahoma"/>
              </w:rPr>
              <w:t xml:space="preserve">Janice Elena Sánchez </w:t>
            </w:r>
            <w:r w:rsidR="002B6C2C">
              <w:rPr>
                <w:rFonts w:ascii="Tahoma" w:hAnsi="Tahoma" w:cs="Tahoma"/>
              </w:rPr>
              <w:t>Gutiérrez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3F0165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B6C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Ingeniero en procesos y operaciones industriales</w:t>
            </w:r>
            <w:permEnd w:id="1701256716"/>
          </w:p>
          <w:p w14:paraId="3E0D423A" w14:textId="57F25C1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B3E8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A33E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14-2015</w:t>
            </w:r>
            <w:permEnd w:id="75070909"/>
          </w:p>
          <w:p w14:paraId="1DB281C4" w14:textId="35A50A2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B6C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tecnológica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503E4C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33E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D6C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6C82892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7D6C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476CB93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7D6C9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Electoral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3E8E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A7540"/>
    <w:rsid w:val="002B6C2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0AB7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4AF6"/>
    <w:rsid w:val="007B538A"/>
    <w:rsid w:val="007B6D5C"/>
    <w:rsid w:val="007D0200"/>
    <w:rsid w:val="007D6C9C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119E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33E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528442324856</cp:lastModifiedBy>
  <cp:revision>2</cp:revision>
  <dcterms:created xsi:type="dcterms:W3CDTF">2025-04-16T22:51:00Z</dcterms:created>
  <dcterms:modified xsi:type="dcterms:W3CDTF">2025-04-16T22:51:00Z</dcterms:modified>
</cp:coreProperties>
</file>